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A3" w:rsidRPr="004814A3" w:rsidRDefault="004814A3" w:rsidP="004814A3">
      <w:pPr>
        <w:widowControl/>
        <w:shd w:val="clear" w:color="auto" w:fill="FFFFFF"/>
        <w:spacing w:line="300" w:lineRule="atLeast"/>
        <w:jc w:val="center"/>
        <w:rPr>
          <w:rFonts w:ascii="Arial" w:hAnsi="Arial" w:cs="Arial"/>
          <w:kern w:val="0"/>
          <w:sz w:val="44"/>
          <w:szCs w:val="44"/>
        </w:rPr>
      </w:pPr>
      <w:r w:rsidRPr="004814A3">
        <w:rPr>
          <w:rFonts w:ascii="Arial" w:hAnsi="Arial" w:cs="Arial"/>
          <w:b/>
          <w:bCs/>
          <w:kern w:val="0"/>
          <w:sz w:val="44"/>
          <w:szCs w:val="44"/>
        </w:rPr>
        <w:t>住房公积金提取办事指南</w:t>
      </w:r>
    </w:p>
    <w:p w:rsidR="004814A3" w:rsidRPr="004814A3" w:rsidRDefault="004814A3" w:rsidP="004814A3">
      <w:pPr>
        <w:widowControl/>
        <w:shd w:val="clear" w:color="auto" w:fill="FFFFFF"/>
        <w:spacing w:line="300" w:lineRule="atLeast"/>
        <w:jc w:val="center"/>
        <w:rPr>
          <w:rFonts w:ascii="Arial" w:hAnsi="Arial" w:cs="Arial"/>
          <w:kern w:val="0"/>
          <w:sz w:val="18"/>
          <w:szCs w:val="18"/>
        </w:rPr>
      </w:pPr>
      <w:r w:rsidRPr="004814A3">
        <w:rPr>
          <w:rFonts w:ascii="Arial" w:hAnsi="Arial" w:cs="Arial"/>
          <w:b/>
          <w:bCs/>
          <w:kern w:val="0"/>
          <w:szCs w:val="21"/>
        </w:rPr>
        <w:t>发布日期</w:t>
      </w:r>
      <w:r w:rsidRPr="004814A3">
        <w:rPr>
          <w:rFonts w:ascii="Arial" w:hAnsi="Arial" w:cs="Arial"/>
          <w:b/>
          <w:bCs/>
          <w:kern w:val="0"/>
          <w:szCs w:val="21"/>
        </w:rPr>
        <w:t xml:space="preserve">:2017-06-09 </w:t>
      </w:r>
    </w:p>
    <w:p w:rsidR="004814A3" w:rsidRPr="004814A3" w:rsidRDefault="004814A3" w:rsidP="004814A3">
      <w:pPr>
        <w:widowControl/>
        <w:shd w:val="clear" w:color="auto" w:fill="FFFFFF"/>
        <w:spacing w:line="324" w:lineRule="atLeast"/>
        <w:jc w:val="center"/>
        <w:rPr>
          <w:rFonts w:ascii="Arial" w:hAnsi="Arial" w:cs="Arial"/>
          <w:color w:val="000000"/>
          <w:kern w:val="0"/>
          <w:sz w:val="18"/>
          <w:szCs w:val="18"/>
        </w:rPr>
      </w:pPr>
      <w:r w:rsidRPr="004814A3">
        <w:rPr>
          <w:rFonts w:ascii="Arial" w:hAnsi="Arial" w:cs="Arial"/>
          <w:color w:val="000000"/>
          <w:kern w:val="0"/>
          <w:sz w:val="18"/>
          <w:szCs w:val="18"/>
        </w:rPr>
        <w:t> </w:t>
      </w:r>
      <w:r w:rsidRPr="004814A3">
        <w:rPr>
          <w:rFonts w:ascii="宋体" w:hAnsi="宋体" w:cs="Arial" w:hint="eastAsia"/>
          <w:b/>
          <w:bCs/>
          <w:color w:val="000000"/>
          <w:kern w:val="0"/>
          <w:szCs w:val="21"/>
        </w:rPr>
        <w:t>目  录</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1、购买住房提取……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1</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2、偿还购房贷款本息提取……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3</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3、公积金贷款按月还贷提取……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5</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4、租赁住房提取……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7</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5、支付自住住房</w:t>
      </w:r>
      <w:proofErr w:type="gramStart"/>
      <w:r w:rsidRPr="004814A3">
        <w:rPr>
          <w:rFonts w:ascii="宋体" w:hAnsi="宋体" w:cs="Arial" w:hint="eastAsia"/>
          <w:color w:val="000000"/>
          <w:kern w:val="0"/>
          <w:szCs w:val="21"/>
        </w:rPr>
        <w:t>物业费</w:t>
      </w:r>
      <w:proofErr w:type="gramEnd"/>
      <w:r w:rsidRPr="004814A3">
        <w:rPr>
          <w:rFonts w:ascii="宋体" w:hAnsi="宋体" w:cs="Arial" w:hint="eastAsia"/>
          <w:color w:val="000000"/>
          <w:kern w:val="0"/>
          <w:szCs w:val="21"/>
        </w:rPr>
        <w:t>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8</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6、退休、离职提取……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9</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7、建造、翻建、大修住房提取……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11</w:t>
      </w:r>
      <w:bookmarkStart w:id="0" w:name="_GoBack"/>
      <w:bookmarkEnd w:id="0"/>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8、享受城市居民最低生活保障提取……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13</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9、死亡或宣告死亡提取……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14</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10、因患重大疾病造成家庭生活困难提取……</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16</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宋体" w:hAnsi="宋体" w:cs="Arial" w:hint="eastAsia"/>
          <w:color w:val="000000"/>
          <w:kern w:val="0"/>
          <w:szCs w:val="21"/>
        </w:rPr>
        <w:t>11、公积金业务办理窗口及咨询电话……</w:t>
      </w:r>
      <w:proofErr w:type="gramStart"/>
      <w:r w:rsidRPr="004814A3">
        <w:rPr>
          <w:rFonts w:ascii="宋体" w:hAnsi="宋体" w:cs="Arial" w:hint="eastAsia"/>
          <w:color w:val="000000"/>
          <w:kern w:val="0"/>
          <w:szCs w:val="21"/>
        </w:rPr>
        <w:t>…………………………</w:t>
      </w:r>
      <w:proofErr w:type="gramEnd"/>
      <w:r w:rsidRPr="004814A3">
        <w:rPr>
          <w:rFonts w:ascii="宋体" w:hAnsi="宋体" w:cs="Arial" w:hint="eastAsia"/>
          <w:color w:val="000000"/>
          <w:kern w:val="0"/>
          <w:szCs w:val="21"/>
        </w:rPr>
        <w:t>18</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购买住房提取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一、事项名称：购买住房提取公积金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w:t>
      </w:r>
      <w:r w:rsidRPr="004814A3">
        <w:rPr>
          <w:rFonts w:ascii="宋体" w:hAnsi="宋体" w:cs="宋体" w:hint="eastAsia"/>
          <w:color w:val="000000"/>
          <w:kern w:val="0"/>
          <w:szCs w:val="21"/>
        </w:rPr>
        <w:t>12个月内职工只能选择一种情形提取公积金，再次提取时间间隔不少于12个月。</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（一）购买商品住房；</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（二）购买二手房；</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（三）购买拆迁安置房；</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（四）购买房改房。</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符合以上情形之一，且职工本人及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提取额度为提取时个人账户内存储余额的百元以上金额且不超过所购房产总额。符合以上情形之一，缴存职工及其配偶有未结清住房公积金贷款（包括已出具《异地贷款缴存证明》），提取额度为提取时个人账户留存六个月缴存额后的百元以上金额且不超过所购房产总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职工申请购买住房提取公积金一套住房只能提取一次。</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三、所需材料及提取时间</w:t>
      </w: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1、申请人身份证（若委托代理人办理，另须提供代理人的身份证）；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2、申请人本人的储蓄卡(工行、农行、中行、建行、交行)；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3、以房屋产权人配偶、父母、子女身份提取的职工，另须提供产权人结婚证和父母、子女关系证明材料（父母、子女在同一户籍可</w:t>
      </w:r>
      <w:proofErr w:type="gramStart"/>
      <w:r w:rsidRPr="004814A3">
        <w:rPr>
          <w:rFonts w:ascii="宋体" w:hAnsi="宋体" w:cs="宋体" w:hint="eastAsia"/>
          <w:color w:val="000000"/>
          <w:kern w:val="0"/>
          <w:szCs w:val="21"/>
        </w:rPr>
        <w:t>自提供</w:t>
      </w:r>
      <w:proofErr w:type="gramEnd"/>
      <w:r w:rsidRPr="004814A3">
        <w:rPr>
          <w:rFonts w:ascii="宋体" w:hAnsi="宋体" w:cs="宋体" w:hint="eastAsia"/>
          <w:color w:val="000000"/>
          <w:kern w:val="0"/>
          <w:szCs w:val="21"/>
        </w:rPr>
        <w:t>户籍证明或在共享数据平台采集；父母、子女不在同一户籍的需申请人单位开具关系证明。）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办理提取时需提供以上身份证明材料的原件及复印件同时，还应当根据不同的提取用途，提供下列材料的原件及复印件：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（一）购买商品住房的：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w:t>
      </w:r>
      <w:r w:rsidRPr="004814A3">
        <w:rPr>
          <w:rFonts w:ascii="宋体" w:hAnsi="宋体" w:cs="宋体" w:hint="eastAsia"/>
          <w:b/>
          <w:bCs/>
          <w:color w:val="000000"/>
          <w:kern w:val="0"/>
          <w:szCs w:val="21"/>
        </w:rPr>
        <w:t>、</w:t>
      </w:r>
      <w:r w:rsidRPr="004814A3">
        <w:rPr>
          <w:rFonts w:ascii="宋体" w:hAnsi="宋体" w:cs="宋体" w:hint="eastAsia"/>
          <w:color w:val="000000"/>
          <w:kern w:val="0"/>
          <w:szCs w:val="21"/>
        </w:rPr>
        <w:t>经备案登记的商品房销售合同；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2、20%以上的首付款发票（在市域范围内购房，首付款发票自行提供或在数据平台采集）。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提取时间截止至商品房网签购房买卖合同签订时间的12个内。</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（二）购买二手房的</w:t>
      </w:r>
      <w:r w:rsidRPr="004814A3">
        <w:rPr>
          <w:rFonts w:ascii="宋体" w:hAnsi="宋体" w:cs="宋体" w:hint="eastAsia"/>
          <w:color w:val="000000"/>
          <w:kern w:val="0"/>
          <w:szCs w:val="21"/>
        </w:rPr>
        <w:t>：</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lastRenderedPageBreak/>
        <w:t>1、房屋买卖合同；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2、契税发票及增值税发票（在市域范围内购房，契税发票及增值税发票自行提供或在数据平台采集）。</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提取时间截止到完税凭证所载明时间的12个月内。</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（三）购买拆迁安置房的：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1、《拆迁安置房购买合同》；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2、契税发票及增值税发票（在市域范围内购房，契税发票及增值税发票自行提供或在数据平台采集）。</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提取时间截止到契税发票所载明时间的12个月内。</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（四）购买房改房的：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1、提供出售房改房审批表；</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2、《维修基金统计表》。</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提取时间截止到出售房改房审批表所载明时间的12个月内。</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jc w:val="center"/>
        <w:rPr>
          <w:rFonts w:ascii="Arial" w:hAnsi="Arial" w:cs="Arial"/>
          <w:color w:val="000000"/>
          <w:kern w:val="0"/>
          <w:sz w:val="18"/>
          <w:szCs w:val="18"/>
        </w:rPr>
      </w:pPr>
      <w:r w:rsidRPr="004814A3">
        <w:rPr>
          <w:rFonts w:ascii="Arial" w:hAnsi="Arial" w:cs="Arial"/>
          <w:color w:val="000000"/>
          <w:kern w:val="0"/>
          <w:sz w:val="18"/>
          <w:szCs w:val="18"/>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偿还购房贷款本息提取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一、事项名称：偿还购房贷款本息提取公积金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二、申请条件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职工可申请提取公积金偿还公积金贷款或商业住房贷款本息，提取金额不超过已还贷款本息。按年提取公积金偿还贷款的，贷款还款须满12个月后，方可首次提取公积金还贷，再次提取时间间隔不少于12个月（以此类推）。</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提前偿还部分公积金贷款：</w:t>
      </w:r>
      <w:r w:rsidRPr="004814A3">
        <w:rPr>
          <w:rFonts w:ascii="宋体" w:hAnsi="宋体" w:cs="宋体" w:hint="eastAsia"/>
          <w:color w:val="000000"/>
          <w:kern w:val="0"/>
          <w:szCs w:val="21"/>
        </w:rPr>
        <w:t>提取时账户须留存6个月的缴存额。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（二）凭银行住房贷款还款凭证提取：</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w:t>
      </w:r>
      <w:proofErr w:type="gramStart"/>
      <w:r w:rsidRPr="004814A3">
        <w:rPr>
          <w:rFonts w:ascii="宋体" w:hAnsi="宋体" w:cs="宋体" w:hint="eastAsia"/>
          <w:color w:val="000000"/>
          <w:kern w:val="0"/>
          <w:szCs w:val="21"/>
        </w:rPr>
        <w:t>无未结清</w:t>
      </w:r>
      <w:proofErr w:type="gramEnd"/>
      <w:r w:rsidRPr="004814A3">
        <w:rPr>
          <w:rFonts w:ascii="宋体" w:hAnsi="宋体" w:cs="宋体" w:hint="eastAsia"/>
          <w:color w:val="000000"/>
          <w:kern w:val="0"/>
          <w:szCs w:val="21"/>
        </w:rPr>
        <w:t>住房公积金贷款，提取时无需留存6个月的缴存额；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2、有未结清住房公积金贷款，提取时账户须留存6个月的缴存额；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3、偿还公积金组合贷款，提取额不超过两笔贷款已还本息总额，提取时账户须留6个月的缴存额。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（三）贷款结清提取：</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1、贷款结清提取时，累计提取额不超过该笔贷款本息总额；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2、已办理按月提取还贷申请的，在停止按月还贷提取的次月可提取公积金账户余额。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308"/>
        <w:jc w:val="left"/>
        <w:rPr>
          <w:rFonts w:ascii="宋体" w:hAnsi="宋体" w:cs="宋体"/>
          <w:color w:val="000000"/>
          <w:kern w:val="0"/>
          <w:sz w:val="24"/>
        </w:rPr>
      </w:pPr>
      <w:r w:rsidRPr="004814A3">
        <w:rPr>
          <w:rFonts w:ascii="宋体" w:hAnsi="宋体" w:cs="宋体" w:hint="eastAsia"/>
          <w:b/>
          <w:bCs/>
          <w:color w:val="000000"/>
          <w:kern w:val="0"/>
          <w:szCs w:val="21"/>
        </w:rPr>
        <w:t> </w:t>
      </w:r>
      <w:r w:rsidRPr="004814A3">
        <w:rPr>
          <w:rFonts w:ascii="宋体" w:hAnsi="宋体" w:cs="宋体" w:hint="eastAsia"/>
          <w:color w:val="000000"/>
          <w:kern w:val="0"/>
          <w:szCs w:val="21"/>
        </w:rPr>
        <w:t>申请人须提供身份证和储蓄卡(工行、农行、中行、建行、交行)原件及复印件（若委托代理人办理，须提供代理人的身份证），申请人为夫妻双方的须提供结婚证（可自行提供或在数据平台采集），还应当根据不同的提取用途，提供下列材料的原件及复印件：</w:t>
      </w:r>
    </w:p>
    <w:p w:rsidR="004814A3" w:rsidRPr="004814A3" w:rsidRDefault="004814A3" w:rsidP="004814A3">
      <w:pPr>
        <w:widowControl/>
        <w:shd w:val="clear" w:color="auto" w:fill="FFFFFF"/>
        <w:spacing w:line="270" w:lineRule="atLeast"/>
        <w:ind w:firstLine="411"/>
        <w:jc w:val="left"/>
        <w:rPr>
          <w:rFonts w:ascii="宋体" w:hAnsi="宋体" w:cs="宋体"/>
          <w:color w:val="000000"/>
          <w:kern w:val="0"/>
          <w:sz w:val="24"/>
        </w:rPr>
      </w:pPr>
      <w:r w:rsidRPr="004814A3">
        <w:rPr>
          <w:rFonts w:ascii="宋体" w:hAnsi="宋体" w:cs="宋体" w:hint="eastAsia"/>
          <w:b/>
          <w:bCs/>
          <w:color w:val="000000"/>
          <w:kern w:val="0"/>
          <w:szCs w:val="21"/>
        </w:rPr>
        <w:t>（一）提前偿还部分公积金贷款：</w:t>
      </w:r>
      <w:r w:rsidRPr="004814A3">
        <w:rPr>
          <w:rFonts w:ascii="宋体" w:hAnsi="宋体" w:cs="宋体" w:hint="eastAsia"/>
          <w:color w:val="000000"/>
          <w:kern w:val="0"/>
          <w:szCs w:val="21"/>
        </w:rPr>
        <w:t>提供贷款银行出具的《提前还款申请书》。</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（二）凭银行住房贷款还款凭证提取：</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1、住房商业贷款首次提取提供购房合同，（二手房的提供契税发票 (自行提供或数据平台采集）；</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lastRenderedPageBreak/>
        <w:t>2、贷款合同；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3、银行出具的还款凭证（除工、农、中、建、交、浦发、招商和中信银行以外需自行提供）。</w:t>
      </w:r>
    </w:p>
    <w:p w:rsidR="004814A3" w:rsidRPr="004814A3" w:rsidRDefault="004814A3" w:rsidP="004814A3">
      <w:pPr>
        <w:widowControl/>
        <w:shd w:val="clear" w:color="auto" w:fill="FFFFFF"/>
        <w:spacing w:line="270" w:lineRule="atLeast"/>
        <w:ind w:firstLine="411"/>
        <w:jc w:val="left"/>
        <w:rPr>
          <w:rFonts w:ascii="宋体" w:hAnsi="宋体" w:cs="宋体"/>
          <w:color w:val="000000"/>
          <w:kern w:val="0"/>
          <w:sz w:val="24"/>
        </w:rPr>
      </w:pPr>
      <w:r w:rsidRPr="004814A3">
        <w:rPr>
          <w:rFonts w:ascii="宋体" w:hAnsi="宋体" w:cs="宋体" w:hint="eastAsia"/>
          <w:b/>
          <w:bCs/>
          <w:color w:val="000000"/>
          <w:kern w:val="0"/>
          <w:szCs w:val="21"/>
        </w:rPr>
        <w:t>（三）贷款结清提取：</w:t>
      </w:r>
    </w:p>
    <w:p w:rsidR="004814A3" w:rsidRPr="004814A3" w:rsidRDefault="004814A3" w:rsidP="004814A3">
      <w:pPr>
        <w:widowControl/>
        <w:shd w:val="clear" w:color="auto" w:fill="FFFFFF"/>
        <w:spacing w:line="270" w:lineRule="atLeast"/>
        <w:ind w:firstLine="411"/>
        <w:jc w:val="left"/>
        <w:rPr>
          <w:rFonts w:ascii="宋体" w:hAnsi="宋体" w:cs="宋体"/>
          <w:color w:val="000000"/>
          <w:kern w:val="0"/>
          <w:sz w:val="24"/>
        </w:rPr>
      </w:pPr>
      <w:r w:rsidRPr="004814A3">
        <w:rPr>
          <w:rFonts w:ascii="宋体" w:hAnsi="宋体" w:cs="宋体" w:hint="eastAsia"/>
          <w:color w:val="000000"/>
          <w:kern w:val="0"/>
          <w:szCs w:val="21"/>
        </w:rPr>
        <w:t>1</w:t>
      </w:r>
      <w:r w:rsidRPr="004814A3">
        <w:rPr>
          <w:rFonts w:ascii="宋体" w:hAnsi="宋体" w:cs="宋体" w:hint="eastAsia"/>
          <w:b/>
          <w:bCs/>
          <w:color w:val="000000"/>
          <w:kern w:val="0"/>
          <w:szCs w:val="21"/>
        </w:rPr>
        <w:t>、</w:t>
      </w:r>
      <w:r w:rsidRPr="004814A3">
        <w:rPr>
          <w:rFonts w:ascii="宋体" w:hAnsi="宋体" w:cs="宋体" w:hint="eastAsia"/>
          <w:color w:val="000000"/>
          <w:kern w:val="0"/>
          <w:szCs w:val="21"/>
        </w:rPr>
        <w:t>商业住房贷款首次提取提供购房合同（二手房的提供契税发票 (自行提供或数据平台采集)）；</w:t>
      </w:r>
    </w:p>
    <w:p w:rsidR="004814A3" w:rsidRPr="004814A3" w:rsidRDefault="004814A3" w:rsidP="004814A3">
      <w:pPr>
        <w:widowControl/>
        <w:shd w:val="clear" w:color="auto" w:fill="FFFFFF"/>
        <w:spacing w:line="270" w:lineRule="atLeast"/>
        <w:ind w:firstLine="411"/>
        <w:jc w:val="left"/>
        <w:rPr>
          <w:rFonts w:ascii="宋体" w:hAnsi="宋体" w:cs="宋体"/>
          <w:color w:val="000000"/>
          <w:kern w:val="0"/>
          <w:sz w:val="24"/>
        </w:rPr>
      </w:pPr>
      <w:r w:rsidRPr="004814A3">
        <w:rPr>
          <w:rFonts w:ascii="宋体" w:hAnsi="宋体" w:cs="宋体" w:hint="eastAsia"/>
          <w:color w:val="000000"/>
          <w:kern w:val="0"/>
          <w:szCs w:val="21"/>
        </w:rPr>
        <w:t>2、贷款合同；</w:t>
      </w:r>
    </w:p>
    <w:p w:rsidR="004814A3" w:rsidRPr="004814A3" w:rsidRDefault="004814A3" w:rsidP="004814A3">
      <w:pPr>
        <w:widowControl/>
        <w:shd w:val="clear" w:color="auto" w:fill="FFFFFF"/>
        <w:spacing w:line="270" w:lineRule="atLeast"/>
        <w:ind w:left="426"/>
        <w:jc w:val="left"/>
        <w:rPr>
          <w:rFonts w:ascii="宋体" w:hAnsi="宋体" w:cs="宋体"/>
          <w:color w:val="000000"/>
          <w:kern w:val="0"/>
          <w:sz w:val="24"/>
        </w:rPr>
      </w:pPr>
      <w:r w:rsidRPr="004814A3">
        <w:rPr>
          <w:rFonts w:ascii="宋体" w:hAnsi="宋体" w:cs="宋体" w:hint="eastAsia"/>
          <w:color w:val="000000"/>
          <w:kern w:val="0"/>
          <w:szCs w:val="21"/>
        </w:rPr>
        <w:t>3、贷款结清凭证（除工、农、中、建、交、浦发、招商和中信银行以外需自行提供）。</w:t>
      </w:r>
    </w:p>
    <w:p w:rsidR="004814A3" w:rsidRPr="004814A3" w:rsidRDefault="004814A3" w:rsidP="004814A3">
      <w:pPr>
        <w:widowControl/>
        <w:shd w:val="clear" w:color="auto" w:fill="FFFFFF"/>
        <w:spacing w:line="270" w:lineRule="atLeast"/>
        <w:jc w:val="left"/>
        <w:rPr>
          <w:rFonts w:ascii="Arial" w:hAnsi="Arial" w:cs="Arial"/>
          <w:color w:val="000000"/>
          <w:kern w:val="0"/>
          <w:sz w:val="18"/>
          <w:szCs w:val="18"/>
        </w:rPr>
      </w:pPr>
      <w:r w:rsidRPr="004814A3">
        <w:rPr>
          <w:rFonts w:ascii="宋体" w:hAnsi="宋体" w:cs="Arial" w:hint="eastAsia"/>
          <w:b/>
          <w:bCs/>
          <w:color w:val="000000"/>
          <w:kern w:val="0"/>
          <w:szCs w:val="21"/>
        </w:rPr>
        <w:t>（四）按月还贷提取：</w:t>
      </w:r>
      <w:r w:rsidRPr="004814A3">
        <w:rPr>
          <w:rFonts w:ascii="宋体" w:hAnsi="宋体" w:cs="Arial" w:hint="eastAsia"/>
          <w:color w:val="000000"/>
          <w:kern w:val="0"/>
          <w:szCs w:val="21"/>
        </w:rPr>
        <w:t>提供还贷银行卡；</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公积金贷款按月还贷提取</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一、事项名称：公积金贷款按月还贷提取</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二、申请条件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在全市域公积金中心缴存公积金并办理公积金贷款；</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公积金贷款本息尚未还清；</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贷款期间无连续2期或累计6期及以上逾期还款记录；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w:t>
      </w:r>
      <w:r w:rsidRPr="004814A3">
        <w:rPr>
          <w:rFonts w:ascii="宋体" w:hAnsi="宋体" w:cs="宋体" w:hint="eastAsia"/>
          <w:color w:val="000000"/>
          <w:kern w:val="0"/>
          <w:szCs w:val="21"/>
        </w:rPr>
        <w:t>4、夫妻双方有一方选择办理按月提取还贷的，不能同时再选择其它偿还贷款提取公积金的方式，但还满12个月后可提取公积金限用于提前偿还部分公积金贷款，再次办理时间间隔不少于12个月；</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5、 职工申请按月还贷提取时，个人缴存账户至少留存12个月的缴存额且还贷满6个月。按月提取金额不超过其上个月实际偿还公积金贷款本息的金额；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6、停止按月还贷提取且选择凭银行住房贷款还款明细提取公积金，再次提取时间间隔不少于12个月；</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7、公积金中心与申请人签订按月还贷提取协议，从协议书签订后次月起，按月核定提取金额并在每月5日（节假日顺延）转至申请人还款账户；</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8、按月还贷提取期间，对以下情况停止办理划转手续：上月已结清贷款本息的；连续3个月欠缴公积金的；连续2期或累计6期逾期归还贷款本息的；提供银行还款账户有误或账户变更未及时通知本中心的。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308"/>
        <w:jc w:val="left"/>
        <w:rPr>
          <w:rFonts w:ascii="宋体" w:hAnsi="宋体" w:cs="宋体"/>
          <w:color w:val="000000"/>
          <w:kern w:val="0"/>
          <w:sz w:val="24"/>
        </w:rPr>
      </w:pPr>
      <w:r w:rsidRPr="004814A3">
        <w:rPr>
          <w:rFonts w:ascii="宋体" w:hAnsi="宋体" w:cs="宋体" w:hint="eastAsia"/>
          <w:b/>
          <w:bCs/>
          <w:color w:val="000000"/>
          <w:kern w:val="0"/>
          <w:szCs w:val="21"/>
        </w:rPr>
        <w:t> </w:t>
      </w:r>
      <w:r w:rsidRPr="004814A3">
        <w:rPr>
          <w:rFonts w:ascii="宋体" w:hAnsi="宋体" w:cs="宋体" w:hint="eastAsia"/>
          <w:color w:val="000000"/>
          <w:kern w:val="0"/>
          <w:szCs w:val="21"/>
        </w:rPr>
        <w:t>1、申请人身份证原件及复印件；</w:t>
      </w:r>
    </w:p>
    <w:p w:rsidR="004814A3" w:rsidRPr="004814A3" w:rsidRDefault="004814A3" w:rsidP="004814A3">
      <w:pPr>
        <w:widowControl/>
        <w:shd w:val="clear" w:color="auto" w:fill="FFFFFF"/>
        <w:spacing w:line="270" w:lineRule="atLeast"/>
        <w:ind w:firstLine="413"/>
        <w:jc w:val="left"/>
        <w:rPr>
          <w:rFonts w:ascii="宋体" w:hAnsi="宋体" w:cs="宋体"/>
          <w:color w:val="000000"/>
          <w:kern w:val="0"/>
          <w:sz w:val="24"/>
        </w:rPr>
      </w:pPr>
      <w:r w:rsidRPr="004814A3">
        <w:rPr>
          <w:rFonts w:ascii="宋体" w:hAnsi="宋体" w:cs="宋体" w:hint="eastAsia"/>
          <w:color w:val="000000"/>
          <w:kern w:val="0"/>
          <w:szCs w:val="21"/>
        </w:rPr>
        <w:t>2、还贷银行卡原件及复印件；</w:t>
      </w:r>
    </w:p>
    <w:p w:rsidR="004814A3" w:rsidRPr="004814A3" w:rsidRDefault="004814A3" w:rsidP="004814A3">
      <w:pPr>
        <w:widowControl/>
        <w:shd w:val="clear" w:color="auto" w:fill="FFFFFF"/>
        <w:spacing w:line="270" w:lineRule="atLeast"/>
        <w:ind w:firstLine="413"/>
        <w:jc w:val="left"/>
        <w:rPr>
          <w:rFonts w:ascii="宋体" w:hAnsi="宋体" w:cs="宋体"/>
          <w:color w:val="000000"/>
          <w:kern w:val="0"/>
          <w:sz w:val="24"/>
        </w:rPr>
      </w:pPr>
      <w:r w:rsidRPr="004814A3">
        <w:rPr>
          <w:rFonts w:ascii="宋体" w:hAnsi="宋体" w:cs="宋体" w:hint="eastAsia"/>
          <w:color w:val="000000"/>
          <w:kern w:val="0"/>
          <w:szCs w:val="21"/>
        </w:rPr>
        <w:t>3、申请人为夫妻双方</w:t>
      </w:r>
      <w:proofErr w:type="gramStart"/>
      <w:r w:rsidRPr="004814A3">
        <w:rPr>
          <w:rFonts w:ascii="宋体" w:hAnsi="宋体" w:cs="宋体" w:hint="eastAsia"/>
          <w:color w:val="000000"/>
          <w:kern w:val="0"/>
          <w:szCs w:val="21"/>
        </w:rPr>
        <w:t>的须需提供</w:t>
      </w:r>
      <w:proofErr w:type="gramEnd"/>
      <w:r w:rsidRPr="004814A3">
        <w:rPr>
          <w:rFonts w:ascii="宋体" w:hAnsi="宋体" w:cs="宋体" w:hint="eastAsia"/>
          <w:color w:val="000000"/>
          <w:kern w:val="0"/>
          <w:szCs w:val="21"/>
        </w:rPr>
        <w:t>结婚证（可自行提供或在数据平台采集）；</w:t>
      </w:r>
    </w:p>
    <w:p w:rsidR="004814A3" w:rsidRPr="004814A3" w:rsidRDefault="004814A3" w:rsidP="004814A3">
      <w:pPr>
        <w:widowControl/>
        <w:shd w:val="clear" w:color="auto" w:fill="FFFFFF"/>
        <w:spacing w:line="270" w:lineRule="atLeast"/>
        <w:ind w:firstLine="413"/>
        <w:jc w:val="left"/>
        <w:rPr>
          <w:rFonts w:ascii="宋体" w:hAnsi="宋体" w:cs="宋体"/>
          <w:color w:val="000000"/>
          <w:kern w:val="0"/>
          <w:sz w:val="24"/>
        </w:rPr>
      </w:pPr>
      <w:r w:rsidRPr="004814A3">
        <w:rPr>
          <w:rFonts w:ascii="宋体" w:hAnsi="宋体" w:cs="宋体" w:hint="eastAsia"/>
          <w:color w:val="000000"/>
          <w:kern w:val="0"/>
          <w:szCs w:val="21"/>
        </w:rPr>
        <w:t>4、委托直系亲属代办的，同时提供申请人和代办人的身份证原件及复印件、关系证明原件及复印件；委托其他人代办的、同时提供申请人和代办人的身份证原件及复印件、委托公证书原件。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lastRenderedPageBreak/>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324" w:lineRule="atLeast"/>
        <w:jc w:val="left"/>
        <w:rPr>
          <w:rFonts w:ascii="宋体" w:hAnsi="宋体" w:cs="宋体"/>
          <w:color w:val="000000"/>
          <w:kern w:val="0"/>
          <w:sz w:val="24"/>
        </w:rPr>
      </w:pPr>
      <w:r w:rsidRPr="004814A3">
        <w:rPr>
          <w:rFonts w:ascii="宋体" w:hAnsi="宋体" w:cs="宋体" w:hint="eastAsia"/>
          <w:b/>
          <w:bCs/>
          <w:color w:val="000000"/>
          <w:kern w:val="0"/>
          <w:szCs w:val="21"/>
        </w:rPr>
        <w:t>    六、收费标准：</w:t>
      </w:r>
      <w:r w:rsidRPr="004814A3">
        <w:rPr>
          <w:rFonts w:ascii="宋体" w:hAnsi="宋体" w:cs="宋体" w:hint="eastAsia"/>
          <w:color w:val="000000"/>
          <w:kern w:val="0"/>
          <w:szCs w:val="21"/>
        </w:rPr>
        <w:t>无收费。</w:t>
      </w:r>
    </w:p>
    <w:p w:rsidR="004814A3" w:rsidRPr="004814A3" w:rsidRDefault="004814A3" w:rsidP="004814A3">
      <w:pPr>
        <w:widowControl/>
        <w:shd w:val="clear" w:color="auto" w:fill="FFFFFF"/>
        <w:spacing w:line="324" w:lineRule="atLeast"/>
        <w:jc w:val="center"/>
        <w:rPr>
          <w:rFonts w:ascii="宋体" w:hAnsi="宋体" w:cs="宋体"/>
          <w:color w:val="000000"/>
          <w:kern w:val="0"/>
          <w:sz w:val="24"/>
        </w:rPr>
      </w:pPr>
      <w:r w:rsidRPr="004814A3">
        <w:rPr>
          <w:rFonts w:ascii="宋体" w:hAnsi="宋体" w:cs="宋体"/>
          <w:color w:val="000000"/>
          <w:kern w:val="0"/>
          <w:sz w:val="24"/>
        </w:rPr>
        <w:t>          </w:t>
      </w:r>
      <w:r w:rsidRPr="004814A3">
        <w:rPr>
          <w:rFonts w:ascii="宋体" w:hAnsi="宋体" w:cs="宋体" w:hint="eastAsia"/>
          <w:color w:val="000000"/>
          <w:kern w:val="0"/>
          <w:szCs w:val="21"/>
        </w:rPr>
        <w:t>租赁住房提取</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一、事项名称：租赁住房提取公积金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职工本人及其配偶在工作所在地无自有住房并且租房居住的，可提取公积金用于支付房租。</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（1）租住公共租赁住房的，按照实际房租支出全额提取；</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2）租住商品住房的，12个月内每户提取金额最高不超过12000元（含），且不超过当年职工本人及配偶的住房公积金缴存额；按季度提取的，每次可申请提取金额不超过当年职工本人及配偶3个月的住房公积金缴存额，且不超过1800元（含）。</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办理提取时需提供以下材料的原件及复印件：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1、申请人身份证（若委托代理人办理，须提供代理人的身份证）；</w:t>
      </w:r>
    </w:p>
    <w:p w:rsidR="004814A3" w:rsidRPr="004814A3" w:rsidRDefault="004814A3" w:rsidP="004814A3">
      <w:pPr>
        <w:widowControl/>
        <w:shd w:val="clear" w:color="auto" w:fill="FFFFFF"/>
        <w:spacing w:line="270" w:lineRule="atLeast"/>
        <w:ind w:firstLine="315"/>
        <w:jc w:val="left"/>
        <w:rPr>
          <w:rFonts w:ascii="宋体" w:hAnsi="宋体" w:cs="宋体"/>
          <w:color w:val="000000"/>
          <w:kern w:val="0"/>
          <w:sz w:val="24"/>
        </w:rPr>
      </w:pPr>
      <w:r w:rsidRPr="004814A3">
        <w:rPr>
          <w:rFonts w:ascii="宋体" w:hAnsi="宋体" w:cs="宋体" w:hint="eastAsia"/>
          <w:color w:val="000000"/>
          <w:kern w:val="0"/>
          <w:szCs w:val="21"/>
        </w:rPr>
        <w:t>2、申请人本人的储蓄卡(工行、农行、中行、建行、交行)；</w:t>
      </w:r>
    </w:p>
    <w:p w:rsidR="004814A3" w:rsidRPr="004814A3" w:rsidRDefault="004814A3" w:rsidP="004814A3">
      <w:pPr>
        <w:widowControl/>
        <w:shd w:val="clear" w:color="auto" w:fill="FFFFFF"/>
        <w:spacing w:line="270" w:lineRule="atLeast"/>
        <w:ind w:firstLine="315"/>
        <w:jc w:val="left"/>
        <w:rPr>
          <w:rFonts w:ascii="宋体" w:hAnsi="宋体" w:cs="宋体"/>
          <w:color w:val="000000"/>
          <w:kern w:val="0"/>
          <w:sz w:val="24"/>
        </w:rPr>
      </w:pPr>
      <w:r w:rsidRPr="004814A3">
        <w:rPr>
          <w:rFonts w:ascii="宋体" w:hAnsi="宋体" w:cs="宋体" w:hint="eastAsia"/>
          <w:color w:val="000000"/>
          <w:kern w:val="0"/>
          <w:szCs w:val="21"/>
        </w:rPr>
        <w:t>3、职工本人及其配偶的无房证明（自行提供或在数据平台采集）。</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支付自住住房</w:t>
      </w:r>
      <w:proofErr w:type="gramStart"/>
      <w:r w:rsidRPr="004814A3">
        <w:rPr>
          <w:rFonts w:ascii="宋体" w:hAnsi="宋体" w:cs="宋体" w:hint="eastAsia"/>
          <w:color w:val="000000"/>
          <w:kern w:val="0"/>
          <w:szCs w:val="21"/>
        </w:rPr>
        <w:t>物业费</w:t>
      </w:r>
      <w:proofErr w:type="gramEnd"/>
      <w:r w:rsidRPr="004814A3">
        <w:rPr>
          <w:rFonts w:ascii="宋体" w:hAnsi="宋体" w:cs="宋体" w:hint="eastAsia"/>
          <w:color w:val="000000"/>
          <w:kern w:val="0"/>
          <w:szCs w:val="21"/>
        </w:rPr>
        <w:t>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一、事项名称：支付自住住房</w:t>
      </w:r>
      <w:proofErr w:type="gramStart"/>
      <w:r w:rsidRPr="004814A3">
        <w:rPr>
          <w:rFonts w:ascii="宋体" w:hAnsi="宋体" w:cs="宋体" w:hint="eastAsia"/>
          <w:b/>
          <w:bCs/>
          <w:color w:val="000000"/>
          <w:kern w:val="0"/>
          <w:szCs w:val="21"/>
        </w:rPr>
        <w:t>物业费</w:t>
      </w:r>
      <w:proofErr w:type="gramEnd"/>
      <w:r w:rsidRPr="004814A3">
        <w:rPr>
          <w:rFonts w:ascii="宋体" w:hAnsi="宋体" w:cs="宋体" w:hint="eastAsia"/>
          <w:b/>
          <w:bCs/>
          <w:color w:val="000000"/>
          <w:kern w:val="0"/>
          <w:szCs w:val="21"/>
        </w:rPr>
        <w:t>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二、申请条件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1、职工本人及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2、每次提取仅限1套住宅；</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3、两次申请提取时间间隔不少于12个月；</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4、提取金额不超过当年缴纳的物业费，最高额度不超过按照2元/㎡计算的额度。</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办理提取时需提供以下材料的原件及复印件：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1、申请人身份证（若委托代理人办理，须提供代理人的身份证）；</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2、申请人本人的储蓄卡(工行、农行、中行、建行、交行)；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3、以产权人配偶身份提取的另需提供配偶身份证及结婚证；</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4、购房合同或《不动产权证书》（房产信息可自行提供或在数据平台采集）；</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5、物业服务费合法票据；</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6、租赁住房的职工另需提供当地房管部门出具的职工本人及配偶无房证明（自行提供或在数据平台采集）。</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四</w:t>
      </w:r>
      <w:r w:rsidRPr="004814A3">
        <w:rPr>
          <w:rFonts w:ascii="宋体" w:hAnsi="宋体" w:cs="宋体" w:hint="eastAsia"/>
          <w:color w:val="000000"/>
          <w:kern w:val="0"/>
          <w:szCs w:val="21"/>
        </w:rPr>
        <w:t>、</w:t>
      </w:r>
      <w:r w:rsidRPr="004814A3">
        <w:rPr>
          <w:rFonts w:ascii="宋体" w:hAnsi="宋体" w:cs="宋体" w:hint="eastAsia"/>
          <w:b/>
          <w:bCs/>
          <w:color w:val="000000"/>
          <w:kern w:val="0"/>
          <w:szCs w:val="21"/>
        </w:rPr>
        <w:t>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lastRenderedPageBreak/>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退休、离职提取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一、事项名称：退休、离职提取公积金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w:t>
      </w:r>
      <w:r w:rsidRPr="004814A3">
        <w:rPr>
          <w:rFonts w:ascii="宋体" w:hAnsi="宋体" w:cs="宋体" w:hint="eastAsia"/>
          <w:color w:val="000000"/>
          <w:kern w:val="0"/>
          <w:szCs w:val="21"/>
        </w:rPr>
        <w:t> 职工本人及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住房公积金贷款，并符合下列情形之一的，可以一次性提取本人住房公积金账户全部存储余额，并注销个人账户。</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（一）退休的；</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（二）基本丧失劳动能力，且与单位终止劳动关系未再就业的；</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（三）与所在单位终止劳动关系后，未重新就业满1年的；</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（四）出国、出境定居的；</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（五）异地调动并户口迁出本市，迁入地单位未建立住房公积金制度的(无法提供转入地公积金中心出具的迁入单位未建立住房公积金制度的，办理公积金账户转移)；</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（六）非本市户籍，与所在单位终止劳动关系的，公积金账户封存次月可提取账户余额；</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（七）实行托管管理或破产、解散、注销单位的。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申请人在提供身份证（若委托代理人办理，须提供代理人的身份证）和本人的储蓄卡(工行、农行、中行、建行、交行)原件及复印件的同时，还应当根据不同的提取用途，提供下列材料的原件及复印件：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（一）退休的：</w:t>
      </w:r>
      <w:r w:rsidRPr="004814A3">
        <w:rPr>
          <w:rFonts w:ascii="宋体" w:hAnsi="宋体" w:cs="宋体" w:hint="eastAsia"/>
          <w:color w:val="000000"/>
          <w:kern w:val="0"/>
          <w:szCs w:val="21"/>
        </w:rPr>
        <w:t>退休证或退休批文（自行提供或在共享数据平台采集，达到法定退休年龄的无需提供）。</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（二）基本丧失劳动能力，且与单位终止劳动关系未再就业的：</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color w:val="000000"/>
          <w:kern w:val="0"/>
          <w:szCs w:val="21"/>
        </w:rPr>
        <w:t>1、劳动鉴定委员会出具的鉴定证明；</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color w:val="000000"/>
          <w:kern w:val="0"/>
          <w:szCs w:val="21"/>
        </w:rPr>
        <w:t>2、终止劳动关系证明。</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r w:rsidRPr="004814A3">
        <w:rPr>
          <w:rFonts w:ascii="宋体" w:hAnsi="宋体" w:cs="宋体" w:hint="eastAsia"/>
          <w:b/>
          <w:bCs/>
          <w:color w:val="000000"/>
          <w:kern w:val="0"/>
          <w:szCs w:val="21"/>
        </w:rPr>
        <w:t>（三）与所在单位终止劳动关系后，未重新就业满1年的：</w:t>
      </w:r>
      <w:r w:rsidRPr="004814A3">
        <w:rPr>
          <w:rFonts w:ascii="宋体" w:hAnsi="宋体" w:cs="宋体" w:hint="eastAsia"/>
          <w:color w:val="000000"/>
          <w:kern w:val="0"/>
          <w:szCs w:val="21"/>
        </w:rPr>
        <w:t>终止劳动关系证明。</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r w:rsidRPr="004814A3">
        <w:rPr>
          <w:rFonts w:ascii="宋体" w:hAnsi="宋体" w:cs="宋体" w:hint="eastAsia"/>
          <w:b/>
          <w:bCs/>
          <w:color w:val="000000"/>
          <w:kern w:val="0"/>
          <w:szCs w:val="21"/>
        </w:rPr>
        <w:t>（四）出国、出境定居的：</w:t>
      </w:r>
      <w:r w:rsidRPr="004814A3">
        <w:rPr>
          <w:rFonts w:ascii="宋体" w:hAnsi="宋体" w:cs="宋体" w:hint="eastAsia"/>
          <w:color w:val="000000"/>
          <w:kern w:val="0"/>
          <w:szCs w:val="21"/>
        </w:rPr>
        <w:t>户口注销证明或永久居留权证明。</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b/>
          <w:bCs/>
          <w:color w:val="000000"/>
          <w:kern w:val="0"/>
          <w:szCs w:val="21"/>
        </w:rPr>
        <w:t>（五）异地调动并户口迁出本市，迁入地单位未建立住房公积金制度的：</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color w:val="000000"/>
          <w:kern w:val="0"/>
          <w:szCs w:val="21"/>
        </w:rPr>
        <w:t>1、户口迁出证明和单位调令；</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color w:val="000000"/>
          <w:kern w:val="0"/>
          <w:szCs w:val="21"/>
        </w:rPr>
        <w:t>2、调入地公积金中心出具的调入单位未建立住房公积金制度的证明。</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b/>
          <w:bCs/>
          <w:color w:val="000000"/>
          <w:kern w:val="0"/>
          <w:szCs w:val="21"/>
        </w:rPr>
        <w:t>（六）非本市户籍，与所在单位终止劳动关系的：</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color w:val="000000"/>
          <w:kern w:val="0"/>
          <w:szCs w:val="21"/>
        </w:rPr>
        <w:t>1、终止劳动关系证明；</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color w:val="000000"/>
          <w:kern w:val="0"/>
          <w:szCs w:val="21"/>
        </w:rPr>
        <w:t>2、户口本（自行提供或共享数据平台采集）。</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r w:rsidRPr="004814A3">
        <w:rPr>
          <w:rFonts w:ascii="宋体" w:hAnsi="宋体" w:cs="宋体" w:hint="eastAsia"/>
          <w:b/>
          <w:bCs/>
          <w:color w:val="000000"/>
          <w:kern w:val="0"/>
          <w:szCs w:val="21"/>
        </w:rPr>
        <w:t>（七）实行托管管理或破产、解散、注销单位的：</w:t>
      </w:r>
      <w:r w:rsidRPr="004814A3">
        <w:rPr>
          <w:rFonts w:ascii="宋体" w:hAnsi="宋体" w:cs="宋体" w:hint="eastAsia"/>
          <w:color w:val="000000"/>
          <w:kern w:val="0"/>
          <w:szCs w:val="21"/>
        </w:rPr>
        <w:t>提供单位注销文件。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lastRenderedPageBreak/>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建造、翻建、大修住房提取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一、事项名称：建造、翻建、大修住房提取公积金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12个月内职工只能选择一种情形提取公积金，再次提取时间间隔不少于12个月。</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建造、翻建、大修住房提取公积金，职工本人及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住房公积金贷款的。提取额度为提取时个人账户内存储余额的百元以上金额，合计提取总额不能超过50万。职工申请建造、翻建、大修住房提取公积金一套住房只能提取1次。</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三、所需材料及提取时间</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1、申请人身份证（若委托代理人办理，另须提供代理人的身份证）；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2、申请人本人的储蓄卡(工行、农行、中行、建行、交行)；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3、以房屋产权人配偶、父母、子女身份提取的职工，另须提供产权人结婚证和父母、子女关系证明材料（父母、子女在同一户籍可</w:t>
      </w:r>
      <w:proofErr w:type="gramStart"/>
      <w:r w:rsidRPr="004814A3">
        <w:rPr>
          <w:rFonts w:ascii="宋体" w:hAnsi="宋体" w:cs="宋体" w:hint="eastAsia"/>
          <w:color w:val="000000"/>
          <w:kern w:val="0"/>
          <w:szCs w:val="21"/>
        </w:rPr>
        <w:t>自提供</w:t>
      </w:r>
      <w:proofErr w:type="gramEnd"/>
      <w:r w:rsidRPr="004814A3">
        <w:rPr>
          <w:rFonts w:ascii="宋体" w:hAnsi="宋体" w:cs="宋体" w:hint="eastAsia"/>
          <w:color w:val="000000"/>
          <w:kern w:val="0"/>
          <w:szCs w:val="21"/>
        </w:rPr>
        <w:t>户籍证明或在共享数据平台采集；父母、子女不在同一户籍的需申请人单位开具关系证明）。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办理提取时需提供以上身份证明材料的原件及复印件同时，还应当根据不同的提取用途，提供下列材料的原件及复印件：</w:t>
      </w:r>
      <w:r w:rsidRPr="004814A3">
        <w:rPr>
          <w:rFonts w:ascii="宋体" w:hAnsi="宋体" w:cs="宋体" w:hint="eastAsia"/>
          <w:color w:val="000000"/>
          <w:kern w:val="0"/>
          <w:szCs w:val="21"/>
        </w:rPr>
        <w:br/>
        <w:t>  </w:t>
      </w:r>
      <w:r w:rsidRPr="004814A3">
        <w:rPr>
          <w:rFonts w:ascii="宋体" w:hAnsi="宋体" w:cs="宋体" w:hint="eastAsia"/>
          <w:b/>
          <w:bCs/>
          <w:color w:val="000000"/>
          <w:kern w:val="0"/>
          <w:szCs w:val="21"/>
        </w:rPr>
        <w:t>（一）建造、翻建住房的：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1、《土地使用权证》；</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2、《建设工程规划许可证》或《村镇规划建设许可证》或《农村村民建房呈报表》或《农村村民建房批准书》。</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（二）大修住房的：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1、《建设工程规划许可证》或《村镇规划建设许可证》；</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2、《房屋所有权证》或《土地使用权证》。</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提取时间截止到发证或审批表所载明时间的12个月内。</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享受城市居民最低生活保障提取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一、事项名称：享受城市居民最低生活保障提取公积金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w:t>
      </w:r>
      <w:r w:rsidRPr="004814A3">
        <w:rPr>
          <w:rFonts w:ascii="宋体" w:hAnsi="宋体" w:cs="宋体" w:hint="eastAsia"/>
          <w:color w:val="000000"/>
          <w:kern w:val="0"/>
          <w:szCs w:val="21"/>
        </w:rPr>
        <w:t>职工本人及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住房公积金贷款，享受城市居民最低生活保障的，可以每年提取当年度缴存的公积金账户余额，2次申请提取时间间隔不少于12个月。</w:t>
      </w:r>
    </w:p>
    <w:p w:rsidR="004814A3" w:rsidRPr="004814A3" w:rsidRDefault="004814A3" w:rsidP="004814A3">
      <w:pPr>
        <w:widowControl/>
        <w:shd w:val="clear" w:color="auto" w:fill="FFFFFF"/>
        <w:spacing w:line="270" w:lineRule="atLeast"/>
        <w:ind w:firstLine="405"/>
        <w:jc w:val="left"/>
        <w:rPr>
          <w:rFonts w:ascii="宋体" w:hAnsi="宋体" w:cs="宋体"/>
          <w:color w:val="000000"/>
          <w:kern w:val="0"/>
          <w:sz w:val="24"/>
        </w:rPr>
      </w:pP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办理提取时需提供以下材料的原件及复印件：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申请人身份证（若委托代理人办理，须提供代理人的身份证）；</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申请人本人的储蓄卡(工行、农行、中行、建行、交行)；</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民政部门印发的</w:t>
      </w:r>
      <w:proofErr w:type="gramStart"/>
      <w:r w:rsidRPr="004814A3">
        <w:rPr>
          <w:rFonts w:ascii="宋体" w:hAnsi="宋体" w:cs="宋体" w:hint="eastAsia"/>
          <w:color w:val="000000"/>
          <w:kern w:val="0"/>
          <w:szCs w:val="21"/>
        </w:rPr>
        <w:t>低保证明</w:t>
      </w:r>
      <w:proofErr w:type="gramEnd"/>
      <w:r w:rsidRPr="004814A3">
        <w:rPr>
          <w:rFonts w:ascii="宋体" w:hAnsi="宋体" w:cs="宋体" w:hint="eastAsia"/>
          <w:color w:val="000000"/>
          <w:kern w:val="0"/>
          <w:szCs w:val="21"/>
        </w:rPr>
        <w:t>或总工会印发的特困家庭证明。</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lastRenderedPageBreak/>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死亡或宣告死亡提取</w:t>
      </w:r>
    </w:p>
    <w:p w:rsidR="004814A3" w:rsidRPr="004814A3" w:rsidRDefault="004814A3" w:rsidP="004814A3">
      <w:pPr>
        <w:widowControl/>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一、事项名称：死亡或宣告死亡提取公积金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缴存公积金职工，死亡或被宣告死亡后，本人及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住房公积金贷款，可以一</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次性提取本人住房公积金账户全部存储余额，并注销个人账户。</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死亡职工有有效储蓄账户（目前限工、农、中、建、交行的储蓄卡）的，可以凭死亡证明、利益相关人关系证明及身份证办理。</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合法继承人或受遗赠人要求直接提取划入其储蓄账户的，应当提供死亡证明和由公证部门出具的有关遗产继承或受遗赠公证书以及办理人员身份证。有2名（含）以上合法继承人或受遗赠人的，公证书中必须明确公积金提取办理人。</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所需材料</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办理提取时需提供以下材料的原件及复印件：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（一）划入死亡职工本人的有效储蓄账户的：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1、职工死亡证明或户口注销证明；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2、利益相关人关系证明；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3、提取经办人身份证。</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（二）直接划入合法继承人或受遗赠人储蓄账户的：</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1、职工死亡证明或户口注销证明；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2、利益相关人关系证明；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3、由公证部门出具的有关遗产继承或受遗赠公证书；</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4、提取经办人身份证明。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每个工作日内，当场办结。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因患重大疾病造成家庭生活困难提取</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一、事项名称：因患重大疾病造成家庭生活困难提取公积金</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申请条件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职工本人及</w:t>
      </w:r>
      <w:proofErr w:type="gramStart"/>
      <w:r w:rsidRPr="004814A3">
        <w:rPr>
          <w:rFonts w:ascii="宋体" w:hAnsi="宋体" w:cs="宋体" w:hint="eastAsia"/>
          <w:color w:val="000000"/>
          <w:kern w:val="0"/>
          <w:szCs w:val="21"/>
        </w:rPr>
        <w:t>配偶无未结清</w:t>
      </w:r>
      <w:proofErr w:type="gramEnd"/>
      <w:r w:rsidRPr="004814A3">
        <w:rPr>
          <w:rFonts w:ascii="宋体" w:hAnsi="宋体" w:cs="宋体" w:hint="eastAsia"/>
          <w:color w:val="000000"/>
          <w:kern w:val="0"/>
          <w:szCs w:val="21"/>
        </w:rPr>
        <w:t>住房公积金贷款，职工本人、配偶及其父母、子女因生病、大病造成家庭生活严重困难的，可以每年提取一次公积金（不超过年度内自负医疗费用）。</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重大病种为：（1）恶性肿瘤；（2）慢性肾功能衰竭的腹膜透析和血液透析（尿毒症）；（3）器官移植的抗排异治疗；（4）心脏手术后抗凝治疗；（5）系统性红斑狼疮（有心、</w:t>
      </w:r>
      <w:r w:rsidRPr="004814A3">
        <w:rPr>
          <w:rFonts w:ascii="宋体" w:hAnsi="宋体" w:cs="宋体" w:hint="eastAsia"/>
          <w:color w:val="000000"/>
          <w:kern w:val="0"/>
          <w:szCs w:val="21"/>
        </w:rPr>
        <w:lastRenderedPageBreak/>
        <w:t>肺、肾、肝及神经系统并发症之一者）；（6）再生障碍性贫血；（7）重度精神病；（8）慢性乙型肝炎（活动性乙型肝炎）、乙型肝炎肝硬化、慢性丙型肝炎；（9）糖尿病；（10）血友病。如</w:t>
      </w:r>
      <w:proofErr w:type="gramStart"/>
      <w:r w:rsidRPr="004814A3">
        <w:rPr>
          <w:rFonts w:ascii="宋体" w:hAnsi="宋体" w:cs="宋体" w:hint="eastAsia"/>
          <w:color w:val="000000"/>
          <w:kern w:val="0"/>
          <w:szCs w:val="21"/>
        </w:rPr>
        <w:t>遇规定</w:t>
      </w:r>
      <w:proofErr w:type="gramEnd"/>
      <w:r w:rsidRPr="004814A3">
        <w:rPr>
          <w:rFonts w:ascii="宋体" w:hAnsi="宋体" w:cs="宋体" w:hint="eastAsia"/>
          <w:color w:val="000000"/>
          <w:kern w:val="0"/>
          <w:szCs w:val="21"/>
        </w:rPr>
        <w:t>病种</w:t>
      </w:r>
      <w:proofErr w:type="gramStart"/>
      <w:r w:rsidRPr="004814A3">
        <w:rPr>
          <w:rFonts w:ascii="宋体" w:hAnsi="宋体" w:cs="宋体" w:hint="eastAsia"/>
          <w:color w:val="000000"/>
          <w:kern w:val="0"/>
          <w:szCs w:val="21"/>
        </w:rPr>
        <w:t>作出</w:t>
      </w:r>
      <w:proofErr w:type="gramEnd"/>
      <w:r w:rsidRPr="004814A3">
        <w:rPr>
          <w:rFonts w:ascii="宋体" w:hAnsi="宋体" w:cs="宋体" w:hint="eastAsia"/>
          <w:color w:val="000000"/>
          <w:kern w:val="0"/>
          <w:szCs w:val="21"/>
        </w:rPr>
        <w:t>调整的，以新的规定为准。</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    </w:t>
      </w:r>
      <w:r w:rsidRPr="004814A3">
        <w:rPr>
          <w:rFonts w:ascii="宋体" w:hAnsi="宋体" w:cs="宋体" w:hint="eastAsia"/>
          <w:b/>
          <w:bCs/>
          <w:color w:val="000000"/>
          <w:kern w:val="0"/>
          <w:szCs w:val="21"/>
        </w:rPr>
        <w:t>三、所需材料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1、提取人在提供身份证（若委托代理人办理，须提供代理人的身份证）；</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2、本人的储蓄卡(工行、农行、中行、建行、交行)；</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3、配偶及其父母、子女患重大疾病的另须提供结婚证和父母、子女关系证明材料（父母、子女在同一户籍可</w:t>
      </w:r>
      <w:proofErr w:type="gramStart"/>
      <w:r w:rsidRPr="004814A3">
        <w:rPr>
          <w:rFonts w:ascii="宋体" w:hAnsi="宋体" w:cs="宋体" w:hint="eastAsia"/>
          <w:color w:val="000000"/>
          <w:kern w:val="0"/>
          <w:szCs w:val="21"/>
        </w:rPr>
        <w:t>自提供</w:t>
      </w:r>
      <w:proofErr w:type="gramEnd"/>
      <w:r w:rsidRPr="004814A3">
        <w:rPr>
          <w:rFonts w:ascii="宋体" w:hAnsi="宋体" w:cs="宋体" w:hint="eastAsia"/>
          <w:color w:val="000000"/>
          <w:kern w:val="0"/>
          <w:szCs w:val="21"/>
        </w:rPr>
        <w:t>户籍证明或在共享数据平台采集；父母、子女不在同一户籍的需申请人单位开具关系证明）。</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办理提取时需提供以上身份证明材料的原件及复印件同时，还应当提供下列材料的原件及复印件：</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1、参加衢州地区以外医疗保险、农村医疗保险的，需提供经社保部门审核批准的《衢州市职工基本医疗保险特殊病种门诊或家庭病床治疗申请书》；</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2、《衢州市参保病人住院费用支付结算表》（年度内自负医疗费用凭证）或其他重大疾病提供经社保部门审核批准的大病补充医疗保险报销凭证（自行提供或在共享数据平台采集）。</w:t>
      </w:r>
    </w:p>
    <w:p w:rsidR="004814A3" w:rsidRPr="004814A3" w:rsidRDefault="004814A3" w:rsidP="004814A3">
      <w:pPr>
        <w:widowControl/>
        <w:shd w:val="clear" w:color="auto" w:fill="FFFFFF"/>
        <w:spacing w:line="270" w:lineRule="atLeast"/>
        <w:ind w:firstLine="411"/>
        <w:jc w:val="left"/>
        <w:rPr>
          <w:rFonts w:ascii="宋体" w:hAnsi="宋体" w:cs="宋体"/>
          <w:color w:val="000000"/>
          <w:kern w:val="0"/>
          <w:sz w:val="24"/>
        </w:rPr>
      </w:pPr>
      <w:r w:rsidRPr="004814A3">
        <w:rPr>
          <w:rFonts w:ascii="宋体" w:hAnsi="宋体" w:cs="宋体" w:hint="eastAsia"/>
          <w:b/>
          <w:bCs/>
          <w:color w:val="000000"/>
          <w:kern w:val="0"/>
          <w:szCs w:val="21"/>
        </w:rPr>
        <w:t>四、办理流程</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1、申请。提交申请材料。</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2、受理。窗口人员核验申请材料，材料齐全当场办理完毕。</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    五、办理时限</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每个工作日，当场办结。</w:t>
      </w:r>
      <w:r w:rsidRPr="004814A3">
        <w:rPr>
          <w:rFonts w:ascii="宋体" w:hAnsi="宋体" w:cs="宋体" w:hint="eastAsia"/>
          <w:b/>
          <w:bCs/>
          <w:color w:val="000000"/>
          <w:kern w:val="0"/>
          <w:szCs w:val="21"/>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b/>
          <w:bCs/>
          <w:color w:val="000000"/>
          <w:kern w:val="0"/>
          <w:szCs w:val="21"/>
        </w:rPr>
        <w:t>六、收费标准：</w:t>
      </w:r>
      <w:r w:rsidRPr="004814A3">
        <w:rPr>
          <w:rFonts w:ascii="宋体" w:hAnsi="宋体" w:cs="宋体" w:hint="eastAsia"/>
          <w:color w:val="000000"/>
          <w:kern w:val="0"/>
          <w:szCs w:val="21"/>
        </w:rPr>
        <w:t>无收费。</w:t>
      </w:r>
    </w:p>
    <w:p w:rsidR="004814A3" w:rsidRPr="004814A3" w:rsidRDefault="004814A3" w:rsidP="004814A3">
      <w:pPr>
        <w:widowControl/>
        <w:pBdr>
          <w:bottom w:val="single" w:sz="8" w:space="1" w:color="auto"/>
        </w:pBdr>
        <w:shd w:val="clear" w:color="auto" w:fill="FFFFFF"/>
        <w:spacing w:line="270" w:lineRule="atLeast"/>
        <w:jc w:val="center"/>
        <w:rPr>
          <w:rFonts w:ascii="宋体" w:hAnsi="宋体" w:cs="宋体"/>
          <w:color w:val="000000"/>
          <w:kern w:val="0"/>
          <w:sz w:val="24"/>
        </w:rPr>
      </w:pPr>
      <w:r w:rsidRPr="004814A3">
        <w:rPr>
          <w:rFonts w:ascii="宋体" w:hAnsi="宋体" w:cs="宋体" w:hint="eastAsia"/>
          <w:color w:val="000000"/>
          <w:kern w:val="0"/>
          <w:szCs w:val="21"/>
        </w:rPr>
        <w:t>公积金业务办理窗口及咨询电话</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hint="eastAsia"/>
          <w:color w:val="000000"/>
          <w:kern w:val="0"/>
          <w:szCs w:val="21"/>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市中心大厅地址：</w:t>
      </w:r>
      <w:r w:rsidRPr="004814A3">
        <w:rPr>
          <w:rFonts w:ascii="宋体" w:hAnsi="宋体" w:cs="宋体" w:hint="eastAsia"/>
          <w:color w:val="000000"/>
          <w:spacing w:val="-6"/>
          <w:kern w:val="0"/>
          <w:szCs w:val="21"/>
        </w:rPr>
        <w:t>衢州市花园东大道169号（行政服务中心二楼C厅）</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咨询电话：0570-12345</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柯城管理部地址：</w:t>
      </w:r>
      <w:r w:rsidRPr="004814A3">
        <w:rPr>
          <w:rFonts w:ascii="宋体" w:hAnsi="宋体" w:cs="宋体" w:hint="eastAsia"/>
          <w:color w:val="000000"/>
          <w:kern w:val="0"/>
          <w:szCs w:val="21"/>
        </w:rPr>
        <w:t>衢州市浮石路188号</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w:t>
      </w:r>
      <w:proofErr w:type="gramStart"/>
      <w:r w:rsidRPr="004814A3">
        <w:rPr>
          <w:rFonts w:ascii="宋体" w:hAnsi="宋体" w:cs="宋体" w:hint="eastAsia"/>
          <w:color w:val="000000"/>
          <w:kern w:val="0"/>
          <w:szCs w:val="21"/>
        </w:rPr>
        <w:t>12345  3026790</w:t>
      </w:r>
      <w:proofErr w:type="gramEnd"/>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proofErr w:type="gramStart"/>
      <w:r w:rsidRPr="004814A3">
        <w:rPr>
          <w:rFonts w:ascii="宋体" w:hAnsi="宋体" w:cs="宋体" w:hint="eastAsia"/>
          <w:b/>
          <w:bCs/>
          <w:color w:val="000000"/>
          <w:kern w:val="0"/>
          <w:szCs w:val="21"/>
        </w:rPr>
        <w:t>衢</w:t>
      </w:r>
      <w:proofErr w:type="gramEnd"/>
      <w:r w:rsidRPr="004814A3">
        <w:rPr>
          <w:rFonts w:ascii="宋体" w:hAnsi="宋体" w:cs="宋体" w:hint="eastAsia"/>
          <w:b/>
          <w:bCs/>
          <w:color w:val="000000"/>
          <w:kern w:val="0"/>
          <w:szCs w:val="21"/>
        </w:rPr>
        <w:t>江管理部地址：</w:t>
      </w:r>
      <w:r w:rsidRPr="004814A3">
        <w:rPr>
          <w:rFonts w:ascii="宋体" w:hAnsi="宋体" w:cs="宋体" w:hint="eastAsia"/>
          <w:color w:val="000000"/>
          <w:kern w:val="0"/>
          <w:szCs w:val="21"/>
        </w:rPr>
        <w:t>衢州市</w:t>
      </w:r>
      <w:proofErr w:type="gramStart"/>
      <w:r w:rsidRPr="004814A3">
        <w:rPr>
          <w:rFonts w:ascii="宋体" w:hAnsi="宋体" w:cs="宋体" w:hint="eastAsia"/>
          <w:color w:val="000000"/>
          <w:kern w:val="0"/>
          <w:szCs w:val="21"/>
        </w:rPr>
        <w:t>衢</w:t>
      </w:r>
      <w:proofErr w:type="gramEnd"/>
      <w:r w:rsidRPr="004814A3">
        <w:rPr>
          <w:rFonts w:ascii="宋体" w:hAnsi="宋体" w:cs="宋体" w:hint="eastAsia"/>
          <w:color w:val="000000"/>
          <w:kern w:val="0"/>
          <w:szCs w:val="21"/>
        </w:rPr>
        <w:t>江区振和路6号一楼</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w:t>
      </w:r>
      <w:proofErr w:type="gramStart"/>
      <w:r w:rsidRPr="004814A3">
        <w:rPr>
          <w:rFonts w:ascii="宋体" w:hAnsi="宋体" w:cs="宋体" w:hint="eastAsia"/>
          <w:color w:val="000000"/>
          <w:kern w:val="0"/>
          <w:szCs w:val="21"/>
        </w:rPr>
        <w:t>12345  3838937</w:t>
      </w:r>
      <w:proofErr w:type="gramEnd"/>
      <w:r w:rsidRPr="004814A3">
        <w:rPr>
          <w:rFonts w:ascii="宋体" w:hAnsi="宋体" w:cs="宋体" w:hint="eastAsia"/>
          <w:color w:val="000000"/>
          <w:kern w:val="0"/>
          <w:szCs w:val="21"/>
        </w:rPr>
        <w:t xml:space="preserve">  3838985</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proofErr w:type="gramStart"/>
      <w:r w:rsidRPr="004814A3">
        <w:rPr>
          <w:rFonts w:ascii="宋体" w:hAnsi="宋体" w:cs="宋体" w:hint="eastAsia"/>
          <w:b/>
          <w:bCs/>
          <w:color w:val="000000"/>
          <w:kern w:val="0"/>
          <w:szCs w:val="21"/>
        </w:rPr>
        <w:t>衢</w:t>
      </w:r>
      <w:proofErr w:type="gramEnd"/>
      <w:r w:rsidRPr="004814A3">
        <w:rPr>
          <w:rFonts w:ascii="宋体" w:hAnsi="宋体" w:cs="宋体" w:hint="eastAsia"/>
          <w:b/>
          <w:bCs/>
          <w:color w:val="000000"/>
          <w:kern w:val="0"/>
          <w:szCs w:val="21"/>
        </w:rPr>
        <w:t>化管理部地址：</w:t>
      </w:r>
      <w:r w:rsidRPr="004814A3">
        <w:rPr>
          <w:rFonts w:ascii="宋体" w:hAnsi="宋体" w:cs="宋体" w:hint="eastAsia"/>
          <w:color w:val="000000"/>
          <w:kern w:val="0"/>
          <w:szCs w:val="21"/>
        </w:rPr>
        <w:t>衢州市</w:t>
      </w:r>
      <w:proofErr w:type="gramStart"/>
      <w:r w:rsidRPr="004814A3">
        <w:rPr>
          <w:rFonts w:ascii="宋体" w:hAnsi="宋体" w:cs="宋体" w:hint="eastAsia"/>
          <w:color w:val="000000"/>
          <w:kern w:val="0"/>
          <w:szCs w:val="21"/>
        </w:rPr>
        <w:t>衢化滨五</w:t>
      </w:r>
      <w:proofErr w:type="gramEnd"/>
      <w:r w:rsidRPr="004814A3">
        <w:rPr>
          <w:rFonts w:ascii="宋体" w:hAnsi="宋体" w:cs="宋体" w:hint="eastAsia"/>
          <w:color w:val="000000"/>
          <w:kern w:val="0"/>
          <w:szCs w:val="21"/>
        </w:rPr>
        <w:t>区九号桥中国银行巨化支行二楼</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咨询电话：0570-12345</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龙游分中心地址：</w:t>
      </w:r>
      <w:r w:rsidRPr="004814A3">
        <w:rPr>
          <w:rFonts w:ascii="宋体" w:hAnsi="宋体" w:cs="宋体" w:hint="eastAsia"/>
          <w:color w:val="000000"/>
          <w:kern w:val="0"/>
          <w:szCs w:val="21"/>
        </w:rPr>
        <w:t>衢州市龙游县</w:t>
      </w:r>
      <w:proofErr w:type="gramStart"/>
      <w:r w:rsidRPr="004814A3">
        <w:rPr>
          <w:rFonts w:ascii="宋体" w:hAnsi="宋体" w:cs="宋体" w:hint="eastAsia"/>
          <w:color w:val="000000"/>
          <w:kern w:val="0"/>
          <w:szCs w:val="21"/>
        </w:rPr>
        <w:t>龙洲</w:t>
      </w:r>
      <w:proofErr w:type="gramEnd"/>
      <w:r w:rsidRPr="004814A3">
        <w:rPr>
          <w:rFonts w:ascii="宋体" w:hAnsi="宋体" w:cs="宋体" w:hint="eastAsia"/>
          <w:color w:val="000000"/>
          <w:kern w:val="0"/>
          <w:szCs w:val="21"/>
        </w:rPr>
        <w:t>街道鸿图路11号</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w:t>
      </w:r>
      <w:proofErr w:type="gramStart"/>
      <w:r w:rsidRPr="004814A3">
        <w:rPr>
          <w:rFonts w:ascii="宋体" w:hAnsi="宋体" w:cs="宋体" w:hint="eastAsia"/>
          <w:color w:val="000000"/>
          <w:kern w:val="0"/>
          <w:szCs w:val="21"/>
        </w:rPr>
        <w:t>12345  7011005</w:t>
      </w:r>
      <w:proofErr w:type="gramEnd"/>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江山分中心地址：</w:t>
      </w:r>
      <w:r w:rsidRPr="004814A3">
        <w:rPr>
          <w:rFonts w:ascii="宋体" w:hAnsi="宋体" w:cs="宋体" w:hint="eastAsia"/>
          <w:color w:val="000000"/>
          <w:kern w:val="0"/>
          <w:szCs w:val="21"/>
        </w:rPr>
        <w:t>江山市城中路8号六楼</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w:t>
      </w:r>
      <w:proofErr w:type="gramStart"/>
      <w:r w:rsidRPr="004814A3">
        <w:rPr>
          <w:rFonts w:ascii="宋体" w:hAnsi="宋体" w:cs="宋体" w:hint="eastAsia"/>
          <w:color w:val="000000"/>
          <w:kern w:val="0"/>
          <w:szCs w:val="21"/>
        </w:rPr>
        <w:t>12345  4012082</w:t>
      </w:r>
      <w:proofErr w:type="gramEnd"/>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常山分中心地址：</w:t>
      </w:r>
      <w:r w:rsidRPr="004814A3">
        <w:rPr>
          <w:rFonts w:ascii="宋体" w:hAnsi="宋体" w:cs="宋体" w:hint="eastAsia"/>
          <w:color w:val="000000"/>
          <w:kern w:val="0"/>
          <w:szCs w:val="21"/>
        </w:rPr>
        <w:t>衢州市常山县天马街道大街62号（中国银行三楼）</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w:t>
      </w:r>
      <w:proofErr w:type="gramStart"/>
      <w:r w:rsidRPr="004814A3">
        <w:rPr>
          <w:rFonts w:ascii="宋体" w:hAnsi="宋体" w:cs="宋体" w:hint="eastAsia"/>
          <w:color w:val="000000"/>
          <w:kern w:val="0"/>
          <w:szCs w:val="21"/>
        </w:rPr>
        <w:t>12345  5027690</w:t>
      </w:r>
      <w:proofErr w:type="gramEnd"/>
      <w:r w:rsidRPr="004814A3">
        <w:rPr>
          <w:rFonts w:ascii="宋体" w:hAnsi="宋体" w:cs="宋体" w:hint="eastAsia"/>
          <w:color w:val="000000"/>
          <w:kern w:val="0"/>
          <w:szCs w:val="21"/>
        </w:rPr>
        <w:t xml:space="preserve">  5027691</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b/>
          <w:bCs/>
          <w:color w:val="000000"/>
          <w:kern w:val="0"/>
          <w:szCs w:val="21"/>
        </w:rPr>
        <w:t>开化分中心地址：</w:t>
      </w:r>
      <w:r w:rsidRPr="004814A3">
        <w:rPr>
          <w:rFonts w:ascii="宋体" w:hAnsi="宋体" w:cs="宋体" w:hint="eastAsia"/>
          <w:color w:val="000000"/>
          <w:kern w:val="0"/>
          <w:szCs w:val="21"/>
        </w:rPr>
        <w:t>衢州市开化县城关镇江滨北路24号</w:t>
      </w:r>
    </w:p>
    <w:p w:rsidR="004814A3" w:rsidRPr="004814A3" w:rsidRDefault="004814A3" w:rsidP="004814A3">
      <w:pPr>
        <w:widowControl/>
        <w:shd w:val="clear" w:color="auto" w:fill="FFFFFF"/>
        <w:spacing w:line="270" w:lineRule="atLeast"/>
        <w:ind w:firstLine="420"/>
        <w:jc w:val="left"/>
        <w:rPr>
          <w:rFonts w:ascii="宋体" w:hAnsi="宋体" w:cs="宋体"/>
          <w:color w:val="000000"/>
          <w:kern w:val="0"/>
          <w:sz w:val="24"/>
        </w:rPr>
      </w:pPr>
      <w:r w:rsidRPr="004814A3">
        <w:rPr>
          <w:rFonts w:ascii="宋体" w:hAnsi="宋体" w:cs="宋体"/>
          <w:color w:val="000000"/>
          <w:kern w:val="0"/>
          <w:sz w:val="24"/>
        </w:rPr>
        <w:t> </w:t>
      </w:r>
    </w:p>
    <w:p w:rsidR="004814A3" w:rsidRPr="004814A3" w:rsidRDefault="004814A3" w:rsidP="004814A3">
      <w:pPr>
        <w:widowControl/>
        <w:shd w:val="clear" w:color="auto" w:fill="FFFFFF"/>
        <w:spacing w:line="270" w:lineRule="atLeast"/>
        <w:jc w:val="left"/>
        <w:rPr>
          <w:rFonts w:ascii="宋体" w:hAnsi="宋体" w:cs="宋体"/>
          <w:color w:val="000000"/>
          <w:kern w:val="0"/>
          <w:sz w:val="24"/>
        </w:rPr>
      </w:pPr>
      <w:r w:rsidRPr="004814A3">
        <w:rPr>
          <w:rFonts w:ascii="宋体" w:hAnsi="宋体" w:cs="宋体" w:hint="eastAsia"/>
          <w:color w:val="000000"/>
          <w:kern w:val="0"/>
          <w:szCs w:val="21"/>
        </w:rPr>
        <w:t>咨询电话：0570-</w:t>
      </w:r>
      <w:proofErr w:type="gramStart"/>
      <w:r w:rsidRPr="004814A3">
        <w:rPr>
          <w:rFonts w:ascii="宋体" w:hAnsi="宋体" w:cs="宋体" w:hint="eastAsia"/>
          <w:color w:val="000000"/>
          <w:kern w:val="0"/>
          <w:szCs w:val="21"/>
        </w:rPr>
        <w:t>12345  6011734</w:t>
      </w:r>
      <w:proofErr w:type="gramEnd"/>
      <w:r w:rsidRPr="004814A3">
        <w:rPr>
          <w:rFonts w:ascii="宋体" w:hAnsi="宋体" w:cs="宋体" w:hint="eastAsia"/>
          <w:color w:val="000000"/>
          <w:kern w:val="0"/>
          <w:szCs w:val="21"/>
        </w:rPr>
        <w:t xml:space="preserve">  6022870</w:t>
      </w:r>
    </w:p>
    <w:p w:rsidR="00533A16" w:rsidRDefault="00533A16"/>
    <w:sectPr w:rsidR="00533A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A3"/>
    <w:rsid w:val="004814A3"/>
    <w:rsid w:val="0053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173777">
      <w:bodyDiv w:val="1"/>
      <w:marLeft w:val="0"/>
      <w:marRight w:val="0"/>
      <w:marTop w:val="0"/>
      <w:marBottom w:val="0"/>
      <w:divBdr>
        <w:top w:val="none" w:sz="0" w:space="0" w:color="auto"/>
        <w:left w:val="none" w:sz="0" w:space="0" w:color="auto"/>
        <w:bottom w:val="none" w:sz="0" w:space="0" w:color="auto"/>
        <w:right w:val="none" w:sz="0" w:space="0" w:color="auto"/>
      </w:divBdr>
      <w:divsChild>
        <w:div w:id="156907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1121</Words>
  <Characters>6392</Characters>
  <Application>Microsoft Office Word</Application>
  <DocSecurity>0</DocSecurity>
  <Lines>53</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郑慧香</dc:creator>
  <cp:lastModifiedBy>郑慧香</cp:lastModifiedBy>
  <cp:revision>1</cp:revision>
  <dcterms:created xsi:type="dcterms:W3CDTF">2017-09-20T06:22:00Z</dcterms:created>
  <dcterms:modified xsi:type="dcterms:W3CDTF">2017-09-20T06:23:00Z</dcterms:modified>
</cp:coreProperties>
</file>